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7589B" w:rsidRDefault="00D7589B" w14:paraId="1810500E" w14:textId="5273A392"/>
    <w:p w:rsidRPr="004C17B4" w:rsidR="007E5B11" w:rsidRDefault="00D71F25" w14:paraId="5C87E12F" w14:textId="60215EA3">
      <w:pPr>
        <w:rPr>
          <w:rFonts w:cstheme="minorHAnsi"/>
        </w:rPr>
      </w:pPr>
      <w:r>
        <w:rPr>
          <w:noProof/>
        </w:rPr>
        <w:drawing>
          <wp:anchor distT="0" distB="0" distL="114300" distR="114300" simplePos="0" relativeHeight="251663872" behindDoc="1" locked="0" layoutInCell="1" allowOverlap="1" wp14:anchorId="6302853F" wp14:editId="6DD9ACA8">
            <wp:simplePos x="0" y="0"/>
            <wp:positionH relativeFrom="margin">
              <wp:posOffset>4781550</wp:posOffset>
            </wp:positionH>
            <wp:positionV relativeFrom="paragraph">
              <wp:posOffset>8890</wp:posOffset>
            </wp:positionV>
            <wp:extent cx="1238250" cy="2201333"/>
            <wp:effectExtent l="0" t="0" r="0" b="8890"/>
            <wp:wrapNone/>
            <wp:docPr id="1889937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37166" name="Picture 1889937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2201333"/>
                    </a:xfrm>
                    <a:prstGeom prst="rect">
                      <a:avLst/>
                    </a:prstGeom>
                  </pic:spPr>
                </pic:pic>
              </a:graphicData>
            </a:graphic>
            <wp14:sizeRelH relativeFrom="margin">
              <wp14:pctWidth>0</wp14:pctWidth>
            </wp14:sizeRelH>
            <wp14:sizeRelV relativeFrom="margin">
              <wp14:pctHeight>0</wp14:pctHeight>
            </wp14:sizeRelV>
          </wp:anchor>
        </w:drawing>
      </w:r>
    </w:p>
    <w:p w:rsidRPr="004C17B4" w:rsidR="002B4318" w:rsidRDefault="002B4318" w14:paraId="3AF5F103" w14:textId="70BEE92C">
      <w:pPr>
        <w:rPr>
          <w:rFonts w:cstheme="minorHAnsi"/>
          <w:b/>
          <w:bCs/>
        </w:rPr>
      </w:pPr>
      <w:r w:rsidRPr="004C17B4">
        <w:rPr>
          <w:rFonts w:cstheme="minorHAnsi"/>
          <w:b/>
          <w:bCs/>
        </w:rPr>
        <w:t>Set includes:</w:t>
      </w:r>
    </w:p>
    <w:p w:rsidRPr="004C17B4" w:rsidR="002B4318" w:rsidP="002B4318" w:rsidRDefault="002B4318" w14:paraId="7ADABA7A" w14:textId="5C14A158">
      <w:pPr>
        <w:pStyle w:val="ListParagraph"/>
        <w:numPr>
          <w:ilvl w:val="0"/>
          <w:numId w:val="1"/>
        </w:numPr>
        <w:rPr>
          <w:rFonts w:cstheme="minorHAnsi"/>
        </w:rPr>
      </w:pPr>
      <w:r w:rsidRPr="004C17B4">
        <w:rPr>
          <w:rFonts w:cstheme="minorHAnsi"/>
        </w:rPr>
        <w:t>1 x Head</w:t>
      </w:r>
    </w:p>
    <w:p w:rsidRPr="004C17B4" w:rsidR="002B4318" w:rsidP="002B4318" w:rsidRDefault="002B4318" w14:paraId="7648CD67" w14:textId="0F5AA000">
      <w:pPr>
        <w:pStyle w:val="ListParagraph"/>
        <w:numPr>
          <w:ilvl w:val="0"/>
          <w:numId w:val="1"/>
        </w:numPr>
        <w:rPr>
          <w:rFonts w:cstheme="minorHAnsi"/>
        </w:rPr>
      </w:pPr>
      <w:r w:rsidRPr="004C17B4">
        <w:rPr>
          <w:rFonts w:cstheme="minorHAnsi"/>
        </w:rPr>
        <w:t xml:space="preserve">1 x </w:t>
      </w:r>
      <w:r w:rsidRPr="004C17B4" w:rsidR="00D71F25">
        <w:rPr>
          <w:rFonts w:cstheme="minorHAnsi"/>
        </w:rPr>
        <w:t>B</w:t>
      </w:r>
      <w:r w:rsidRPr="004C17B4">
        <w:rPr>
          <w:rFonts w:cstheme="minorHAnsi"/>
        </w:rPr>
        <w:t>ody suit</w:t>
      </w:r>
    </w:p>
    <w:p w:rsidRPr="004C17B4" w:rsidR="002B4318" w:rsidP="002B4318" w:rsidRDefault="002B4318" w14:paraId="0160D7C1" w14:textId="03BC6884">
      <w:pPr>
        <w:pStyle w:val="ListParagraph"/>
        <w:numPr>
          <w:ilvl w:val="0"/>
          <w:numId w:val="1"/>
        </w:numPr>
        <w:rPr>
          <w:rFonts w:cstheme="minorHAnsi"/>
        </w:rPr>
      </w:pPr>
      <w:r w:rsidRPr="004C17B4">
        <w:rPr>
          <w:rFonts w:cstheme="minorHAnsi"/>
        </w:rPr>
        <w:t xml:space="preserve">1 x </w:t>
      </w:r>
      <w:r w:rsidRPr="004C17B4" w:rsidR="00D71F25">
        <w:rPr>
          <w:rFonts w:cstheme="minorHAnsi"/>
        </w:rPr>
        <w:t>Trousers</w:t>
      </w:r>
    </w:p>
    <w:p w:rsidRPr="004C17B4" w:rsidR="002B4318" w:rsidP="002B4318" w:rsidRDefault="002B4318" w14:paraId="1A8028EB" w14:textId="5994FF27">
      <w:pPr>
        <w:pStyle w:val="ListParagraph"/>
        <w:numPr>
          <w:ilvl w:val="0"/>
          <w:numId w:val="1"/>
        </w:numPr>
        <w:rPr>
          <w:rFonts w:cstheme="minorHAnsi"/>
        </w:rPr>
      </w:pPr>
      <w:r w:rsidRPr="004C17B4">
        <w:rPr>
          <w:rFonts w:cstheme="minorHAnsi"/>
        </w:rPr>
        <w:t>1 x Pair of shoes</w:t>
      </w:r>
    </w:p>
    <w:p w:rsidRPr="004C17B4" w:rsidR="00D71F25" w:rsidP="002B4318" w:rsidRDefault="00D71F25" w14:paraId="6A4BA8D3" w14:textId="12A90606">
      <w:pPr>
        <w:pStyle w:val="ListParagraph"/>
        <w:numPr>
          <w:ilvl w:val="0"/>
          <w:numId w:val="1"/>
        </w:numPr>
        <w:rPr>
          <w:rFonts w:cstheme="minorHAnsi"/>
        </w:rPr>
      </w:pPr>
      <w:r w:rsidRPr="004C17B4">
        <w:rPr>
          <w:rFonts w:cstheme="minorHAnsi"/>
        </w:rPr>
        <w:t>1 x Gloves</w:t>
      </w:r>
    </w:p>
    <w:p w:rsidRPr="004C17B4" w:rsidR="007E5B11" w:rsidP="002B4318" w:rsidRDefault="007E5B11" w14:paraId="28F4A35C" w14:textId="06ECE358">
      <w:pPr>
        <w:rPr>
          <w:rFonts w:cstheme="minorHAnsi"/>
          <w:b/>
          <w:bCs/>
        </w:rPr>
      </w:pPr>
      <w:r w:rsidRPr="004C17B4">
        <w:rPr>
          <w:rFonts w:cstheme="minorHAnsi"/>
          <w:b/>
          <w:bCs/>
          <w:noProof/>
        </w:rPr>
        <mc:AlternateContent>
          <mc:Choice Requires="wps">
            <w:drawing>
              <wp:anchor distT="0" distB="0" distL="114300" distR="114300" simplePos="0" relativeHeight="251653632" behindDoc="0" locked="0" layoutInCell="1" allowOverlap="1" wp14:anchorId="2CD93FF3" wp14:editId="7AEF430A">
                <wp:simplePos x="0" y="0"/>
                <wp:positionH relativeFrom="column">
                  <wp:posOffset>1152524</wp:posOffset>
                </wp:positionH>
                <wp:positionV relativeFrom="paragraph">
                  <wp:posOffset>104140</wp:posOffset>
                </wp:positionV>
                <wp:extent cx="3267075" cy="9525"/>
                <wp:effectExtent l="0" t="0" r="28575" b="28575"/>
                <wp:wrapNone/>
                <wp:docPr id="924078500"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1"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90.75pt,8.2pt" to="348pt,8.95pt" w14:anchorId="566EE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">
                <v:stroke joinstyle="miter"/>
              </v:line>
            </w:pict>
          </mc:Fallback>
        </mc:AlternateContent>
      </w:r>
    </w:p>
    <w:p w:rsidRPr="004C17B4" w:rsidR="002B4318" w:rsidP="007E5B11" w:rsidRDefault="002B4318" w14:paraId="2A9A168B" w14:textId="5004A88A">
      <w:pPr>
        <w:jc w:val="center"/>
        <w:rPr>
          <w:rFonts w:cstheme="minorHAnsi"/>
          <w:b/>
          <w:bCs/>
        </w:rPr>
      </w:pPr>
      <w:r w:rsidRPr="004C17B4">
        <w:rPr>
          <w:rFonts w:cstheme="minorHAnsi"/>
          <w:b/>
          <w:bCs/>
        </w:rPr>
        <w:t>Caution!</w:t>
      </w:r>
    </w:p>
    <w:p w:rsidRPr="004C17B4" w:rsidR="007E5B11" w:rsidP="007E5B11" w:rsidRDefault="007E5B11" w14:paraId="7DC6AC50" w14:textId="595A6A8A">
      <w:pPr>
        <w:rPr>
          <w:rFonts w:cstheme="minorHAnsi"/>
        </w:rPr>
      </w:pPr>
      <w:r w:rsidRPr="004C17B4">
        <w:rPr>
          <w:rFonts w:cstheme="minorHAnsi"/>
        </w:rPr>
        <w:t xml:space="preserve">While wearing the suit, you may feel quite warm. For </w:t>
      </w:r>
      <w:r w:rsidRPr="004C17B4" w:rsidR="006877CB">
        <w:rPr>
          <w:rFonts w:cstheme="minorHAnsi"/>
        </w:rPr>
        <w:t>hygiene reasons</w:t>
      </w:r>
      <w:r w:rsidRPr="004C17B4">
        <w:rPr>
          <w:rFonts w:cstheme="minorHAnsi"/>
        </w:rPr>
        <w:t>, please make sure to wear appropriate clothing underneath. Aim to cover as much skin as possible.</w:t>
      </w:r>
    </w:p>
    <w:p w:rsidRPr="004C17B4" w:rsidR="007E5B11" w:rsidP="002B4318" w:rsidRDefault="007E5B11" w14:paraId="6BE589AF" w14:textId="3A1B518E">
      <w:pPr>
        <w:rPr>
          <w:rStyle w:val="Strong"/>
          <w:rFonts w:cstheme="minorHAnsi"/>
          <w:color w:val="242424"/>
          <w:shd w:val="clear" w:color="auto" w:fill="FFFFFF"/>
        </w:rPr>
      </w:pPr>
      <w:r w:rsidRPr="004C17B4">
        <w:rPr>
          <w:rFonts w:cstheme="minorHAnsi"/>
          <w:b/>
          <w:bCs/>
          <w:noProof/>
        </w:rPr>
        <mc:AlternateContent>
          <mc:Choice Requires="wps">
            <w:drawing>
              <wp:anchor distT="0" distB="0" distL="114300" distR="114300" simplePos="0" relativeHeight="251658752" behindDoc="0" locked="0" layoutInCell="1" allowOverlap="1" wp14:anchorId="5E22C321" wp14:editId="410D58BE">
                <wp:simplePos x="0" y="0"/>
                <wp:positionH relativeFrom="column">
                  <wp:posOffset>1200150</wp:posOffset>
                </wp:positionH>
                <wp:positionV relativeFrom="paragraph">
                  <wp:posOffset>82550</wp:posOffset>
                </wp:positionV>
                <wp:extent cx="3267075" cy="9525"/>
                <wp:effectExtent l="0" t="0" r="28575" b="28575"/>
                <wp:wrapNone/>
                <wp:docPr id="506561472"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1"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94.5pt,6.5pt" to="351.75pt,7.25pt" w14:anchorId="3BC5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">
                <v:stroke joinstyle="miter"/>
              </v:line>
            </w:pict>
          </mc:Fallback>
        </mc:AlternateContent>
      </w:r>
    </w:p>
    <w:p w:rsidRPr="004C17B4" w:rsidR="002B4318" w:rsidP="002B4318" w:rsidRDefault="002B4318" w14:paraId="2204A681" w14:textId="3B2F3FFF">
      <w:pPr>
        <w:rPr>
          <w:rFonts w:cstheme="minorHAnsi"/>
          <w:b/>
          <w:bCs/>
        </w:rPr>
      </w:pPr>
      <w:r w:rsidRPr="004C17B4">
        <w:rPr>
          <w:rFonts w:cstheme="minorHAnsi"/>
          <w:b/>
          <w:bCs/>
        </w:rPr>
        <w:t>Guide</w:t>
      </w:r>
    </w:p>
    <w:p w:rsidRPr="004C17B4" w:rsidR="00D71F25" w:rsidP="002B4318" w:rsidRDefault="00D71F25" w14:paraId="0DC85F4D" w14:textId="380A6C86">
      <w:pPr>
        <w:numPr>
          <w:ilvl w:val="0"/>
          <w:numId w:val="3"/>
        </w:numPr>
        <w:shd w:val="clear" w:color="auto" w:fill="FFFFFF"/>
        <w:spacing w:before="100" w:beforeAutospacing="1" w:after="100" w:afterAutospacing="1" w:line="240" w:lineRule="auto"/>
        <w:ind w:left="960"/>
        <w:rPr>
          <w:rFonts w:eastAsia="Times New Roman" w:cstheme="minorHAnsi"/>
          <w:b/>
          <w:bCs/>
          <w:color w:val="242424"/>
          <w:kern w:val="0"/>
          <w:lang w:eastAsia="en-GB"/>
          <w14:ligatures w14:val="none"/>
        </w:rPr>
      </w:pPr>
      <w:r w:rsidRPr="004C17B4">
        <w:rPr>
          <w:rFonts w:eastAsia="Times New Roman" w:cstheme="minorHAnsi"/>
          <w:b/>
          <w:bCs/>
          <w:color w:val="242424"/>
          <w:kern w:val="0"/>
          <w:lang w:eastAsia="en-GB"/>
          <w14:ligatures w14:val="none"/>
        </w:rPr>
        <w:t>Put on the trousers.</w:t>
      </w:r>
      <w:r w:rsidRPr="004C17B4" w:rsidR="004C17B4">
        <w:rPr>
          <w:rFonts w:cstheme="minorHAnsi"/>
          <w:b/>
          <w:bCs/>
          <w:noProof/>
        </w:rPr>
        <w:t xml:space="preserve"> </w:t>
      </w:r>
    </w:p>
    <w:p w:rsidRPr="004C17B4" w:rsidR="00D71F25" w:rsidP="00D71F25" w:rsidRDefault="00D71F25" w14:paraId="3DE38FE4" w14:textId="7DA7A47B">
      <w:pPr>
        <w:numPr>
          <w:ilvl w:val="0"/>
          <w:numId w:val="3"/>
        </w:numPr>
        <w:shd w:val="clear" w:color="auto" w:fill="FFFFFF"/>
        <w:spacing w:before="100" w:beforeAutospacing="1" w:after="100" w:afterAutospacing="1" w:line="240" w:lineRule="auto"/>
        <w:ind w:left="960"/>
        <w:rPr>
          <w:rFonts w:eastAsia="Times New Roman" w:cstheme="minorHAnsi"/>
          <w:b/>
          <w:bCs/>
          <w:color w:val="242424"/>
          <w:kern w:val="0"/>
          <w:lang w:eastAsia="en-GB"/>
          <w14:ligatures w14:val="none"/>
        </w:rPr>
      </w:pPr>
      <w:r w:rsidRPr="004C17B4">
        <w:rPr>
          <w:rFonts w:eastAsia="Times New Roman" w:cstheme="minorHAnsi"/>
          <w:b/>
          <w:bCs/>
          <w:color w:val="242424"/>
          <w:kern w:val="0"/>
          <w:lang w:eastAsia="en-GB"/>
          <w14:ligatures w14:val="none"/>
        </w:rPr>
        <w:t>Put on the shoes.</w:t>
      </w:r>
    </w:p>
    <w:p w:rsidRPr="004C17B4" w:rsidR="00D71F25" w:rsidP="00D71F25" w:rsidRDefault="002B4318" w14:paraId="4A9ECA23" w14:textId="09F19FF4">
      <w:pPr>
        <w:numPr>
          <w:ilvl w:val="0"/>
          <w:numId w:val="3"/>
        </w:numPr>
        <w:shd w:val="clear" w:color="auto" w:fill="FFFFFF"/>
        <w:spacing w:before="100" w:beforeAutospacing="1" w:after="100" w:afterAutospacing="1" w:line="240" w:lineRule="auto"/>
        <w:ind w:left="960"/>
        <w:rPr>
          <w:rFonts w:eastAsia="Times New Roman" w:cstheme="minorHAnsi"/>
          <w:b/>
          <w:bCs/>
          <w:color w:val="242424"/>
          <w:kern w:val="0"/>
          <w:lang w:eastAsia="en-GB"/>
          <w14:ligatures w14:val="none"/>
        </w:rPr>
      </w:pPr>
      <w:r w:rsidRPr="004C17B4">
        <w:rPr>
          <w:rFonts w:eastAsia="Times New Roman" w:cstheme="minorHAnsi"/>
          <w:b/>
          <w:bCs/>
          <w:color w:val="242424"/>
          <w:kern w:val="0"/>
          <w:lang w:eastAsia="en-GB"/>
          <w14:ligatures w14:val="none"/>
        </w:rPr>
        <w:t xml:space="preserve">Wear the </w:t>
      </w:r>
      <w:r w:rsidRPr="004C17B4" w:rsidR="00D71F25">
        <w:rPr>
          <w:rFonts w:eastAsia="Times New Roman" w:cstheme="minorHAnsi"/>
          <w:b/>
          <w:bCs/>
          <w:color w:val="242424"/>
          <w:kern w:val="0"/>
          <w:lang w:eastAsia="en-GB"/>
          <w14:ligatures w14:val="none"/>
        </w:rPr>
        <w:t>b</w:t>
      </w:r>
      <w:r w:rsidRPr="004C17B4">
        <w:rPr>
          <w:rFonts w:eastAsia="Times New Roman" w:cstheme="minorHAnsi"/>
          <w:b/>
          <w:bCs/>
          <w:color w:val="242424"/>
          <w:kern w:val="0"/>
          <w:lang w:eastAsia="en-GB"/>
          <w14:ligatures w14:val="none"/>
        </w:rPr>
        <w:t>ody</w:t>
      </w:r>
      <w:r w:rsidRPr="004C17B4" w:rsidR="00D71F25">
        <w:rPr>
          <w:rFonts w:eastAsia="Times New Roman" w:cstheme="minorHAnsi"/>
          <w:b/>
          <w:bCs/>
          <w:color w:val="242424"/>
          <w:kern w:val="0"/>
          <w:lang w:eastAsia="en-GB"/>
          <w14:ligatures w14:val="none"/>
        </w:rPr>
        <w:t xml:space="preserve"> </w:t>
      </w:r>
      <w:r w:rsidRPr="004C17B4">
        <w:rPr>
          <w:rFonts w:eastAsia="Times New Roman" w:cstheme="minorHAnsi"/>
          <w:b/>
          <w:bCs/>
          <w:color w:val="242424"/>
          <w:kern w:val="0"/>
          <w:lang w:eastAsia="en-GB"/>
          <w14:ligatures w14:val="none"/>
        </w:rPr>
        <w:t>suit</w:t>
      </w:r>
      <w:r w:rsidRPr="004C17B4" w:rsidR="00D71F25">
        <w:rPr>
          <w:rFonts w:eastAsia="Times New Roman" w:cstheme="minorHAnsi"/>
          <w:b/>
          <w:bCs/>
          <w:color w:val="242424"/>
          <w:kern w:val="0"/>
          <w:lang w:eastAsia="en-GB"/>
          <w14:ligatures w14:val="none"/>
        </w:rPr>
        <w:t xml:space="preserve">. </w:t>
      </w:r>
      <w:r w:rsidRPr="004C17B4" w:rsidR="00D71F25">
        <w:rPr>
          <w:rFonts w:cstheme="minorHAnsi"/>
          <w:i/>
          <w:iCs/>
          <w:color w:val="242424"/>
          <w:shd w:val="clear" w:color="auto" w:fill="FFFFFF"/>
        </w:rPr>
        <w:t>Take your time with this step, especially around the shoulders and sleeves, to avoid any pulling.</w:t>
      </w:r>
    </w:p>
    <w:p w:rsidRPr="004C17B4" w:rsidR="00D71F25" w:rsidP="00D71F25" w:rsidRDefault="00D71F25" w14:paraId="725A5A09" w14:textId="3185887D">
      <w:pPr>
        <w:numPr>
          <w:ilvl w:val="0"/>
          <w:numId w:val="3"/>
        </w:numPr>
        <w:shd w:val="clear" w:color="auto" w:fill="FFFFFF"/>
        <w:spacing w:before="100" w:beforeAutospacing="1" w:after="100" w:afterAutospacing="1" w:line="240" w:lineRule="auto"/>
        <w:ind w:left="960"/>
        <w:rPr>
          <w:rFonts w:eastAsia="Times New Roman" w:cstheme="minorHAnsi"/>
          <w:b/>
          <w:bCs/>
          <w:color w:val="242424"/>
          <w:kern w:val="0"/>
          <w:lang w:eastAsia="en-GB"/>
          <w14:ligatures w14:val="none"/>
        </w:rPr>
      </w:pPr>
      <w:r w:rsidRPr="004C17B4">
        <w:rPr>
          <w:rFonts w:eastAsia="Times New Roman" w:cstheme="minorHAnsi"/>
          <w:b/>
          <w:bCs/>
          <w:color w:val="242424"/>
          <w:kern w:val="0"/>
          <w:lang w:eastAsia="en-GB"/>
          <w14:ligatures w14:val="none"/>
        </w:rPr>
        <w:t>Put on the</w:t>
      </w:r>
      <w:r w:rsidRPr="004C17B4" w:rsidR="002B4318">
        <w:rPr>
          <w:rFonts w:eastAsia="Times New Roman" w:cstheme="minorHAnsi"/>
          <w:b/>
          <w:bCs/>
          <w:color w:val="242424"/>
          <w:kern w:val="0"/>
          <w:lang w:eastAsia="en-GB"/>
          <w14:ligatures w14:val="none"/>
        </w:rPr>
        <w:t xml:space="preserve"> headpiece</w:t>
      </w:r>
      <w:r w:rsidRPr="004C17B4" w:rsidR="002B4318">
        <w:rPr>
          <w:rFonts w:eastAsia="Times New Roman" w:cstheme="minorHAnsi"/>
          <w:color w:val="242424"/>
          <w:kern w:val="0"/>
          <w:lang w:eastAsia="en-GB"/>
          <w14:ligatures w14:val="none"/>
        </w:rPr>
        <w:t xml:space="preserve">. </w:t>
      </w:r>
      <w:r w:rsidRPr="004C17B4">
        <w:rPr>
          <w:rFonts w:eastAsia="Times New Roman" w:cstheme="minorHAnsi"/>
          <w:i/>
          <w:iCs/>
          <w:color w:val="242424"/>
          <w:kern w:val="0"/>
          <w:lang w:eastAsia="en-GB"/>
          <w14:ligatures w14:val="none"/>
        </w:rPr>
        <w:t>Secure using the chin strap.</w:t>
      </w:r>
      <w:r w:rsidRPr="004C17B4">
        <w:rPr>
          <w:rFonts w:eastAsia="Times New Roman" w:cstheme="minorHAnsi"/>
          <w:color w:val="242424"/>
          <w:kern w:val="0"/>
          <w:lang w:eastAsia="en-GB"/>
          <w14:ligatures w14:val="none"/>
        </w:rPr>
        <w:t xml:space="preserve"> Peppa’s mouth is in line with your eyes so you will need to look down for your guests to see Peppa’s full head. Especially for photographs.</w:t>
      </w:r>
    </w:p>
    <w:p w:rsidR="00786C7F" w:rsidP="34F40143" w:rsidRDefault="009D35EB" w14:paraId="47468694" w14:textId="3054C5EB">
      <w:pPr>
        <w:numPr>
          <w:ilvl w:val="0"/>
          <w:numId w:val="3"/>
        </w:numPr>
        <w:shd w:val="clear" w:color="auto" w:fill="FFFFFF" w:themeFill="background1"/>
        <w:spacing w:before="100" w:beforeAutospacing="on" w:after="100" w:afterAutospacing="on" w:line="240" w:lineRule="auto"/>
        <w:ind w:left="960"/>
        <w:rPr>
          <w:rFonts w:eastAsia="Times New Roman" w:cs="Calibri" w:cstheme="minorAscii"/>
          <w:b w:val="1"/>
          <w:bCs w:val="1"/>
          <w:color w:val="242424"/>
          <w:kern w:val="0"/>
          <w:lang w:eastAsia="en-GB"/>
          <w14:ligatures w14:val="none"/>
        </w:rPr>
      </w:pPr>
      <w:r w:rsidRPr="34F40143">
        <w:rPr>
          <w:rFonts w:eastAsia="Times New Roman" w:cs="Calibri" w:cstheme="minorAscii"/>
          <w:b w:val="1"/>
          <w:bCs w:val="1"/>
          <w:color w:val="242424"/>
          <w:kern w:val="0"/>
          <w:lang w:eastAsia="en-GB"/>
          <w14:ligatures w14:val="none"/>
        </w:rPr>
        <w:t>Put on your gloves</w:t>
      </w:r>
      <w:r w:rsidRPr="34F40143">
        <w:rPr>
          <w:rFonts w:eastAsia="Times New Roman" w:cs="Calibri" w:cstheme="minorAscii"/>
          <w:color w:val="242424"/>
          <w:kern w:val="0"/>
          <w:lang w:eastAsia="en-GB"/>
          <w14:ligatures w14:val="none"/>
        </w:rPr>
        <w:t xml:space="preserve">. They are long </w:t>
      </w:r>
      <w:r w:rsidRPr="34F40143" w:rsidR="00786C7F">
        <w:rPr>
          <w:rFonts w:eastAsia="Times New Roman" w:cs="Calibri" w:cstheme="minorAscii"/>
          <w:color w:val="242424"/>
          <w:kern w:val="0"/>
          <w:lang w:eastAsia="en-GB"/>
          <w14:ligatures w14:val="none"/>
        </w:rPr>
        <w:t xml:space="preserve">so make sure you took them in underneath the body sleeves. There is </w:t>
      </w:r>
      <w:r w:rsidRPr="34F40143" w:rsidR="00786C7F">
        <w:rPr>
          <w:rFonts w:eastAsia="Times New Roman" w:cs="Calibri" w:cstheme="minorAscii"/>
          <w:color w:val="242424"/>
          <w:kern w:val="0"/>
          <w:lang w:eastAsia="en-GB"/>
          <w14:ligatures w14:val="none"/>
        </w:rPr>
        <w:t>Velcro</w:t>
      </w:r>
      <w:r w:rsidRPr="34F40143" w:rsidR="00786C7F">
        <w:rPr>
          <w:rFonts w:eastAsia="Times New Roman" w:cs="Calibri" w:cstheme="minorAscii"/>
          <w:color w:val="242424"/>
          <w:kern w:val="0"/>
          <w:lang w:eastAsia="en-GB"/>
          <w14:ligatures w14:val="none"/>
        </w:rPr>
        <w:t xml:space="preserve"> to attach the gloves and the sleeves.</w:t>
      </w:r>
    </w:p>
    <w:p w:rsidRPr="00786C7F" w:rsidR="006877CB" w:rsidP="34F40143" w:rsidRDefault="00786C7F" w14:paraId="09C0D9FA" w14:textId="4337CD63">
      <w:pPr>
        <w:pStyle w:val="Normal"/>
        <w:shd w:val="clear" w:color="auto" w:fill="FFFFFF" w:themeFill="background1"/>
        <w:spacing w:before="100" w:beforeAutospacing="on" w:after="100" w:afterAutospacing="on" w:line="240" w:lineRule="auto"/>
        <w:ind w:left="720"/>
        <w:rPr>
          <w:rFonts w:eastAsia="Times New Roman" w:cs="Calibri" w:cstheme="minorAscii"/>
          <w:b w:val="1"/>
          <w:bCs w:val="1"/>
          <w:color w:val="242424"/>
          <w:kern w:val="0"/>
          <w:lang w:eastAsia="en-GB"/>
          <w14:ligatures w14:val="none"/>
        </w:rPr>
      </w:pPr>
      <w:r w:rsidRPr="34F40143">
        <w:rPr>
          <w:rFonts w:cs="Calibri" w:cstheme="minorAscii"/>
          <w:b w:val="1"/>
          <w:bCs w:val="1"/>
          <w:noProof/>
        </w:rPr>
        <w:t>G</w:t>
      </w:r>
      <w:r w:rsidRPr="34F40143" w:rsidR="00D71F25">
        <w:rPr>
          <w:rFonts w:eastAsia="Times New Roman" w:cs="Calibri" w:cstheme="minorAscii"/>
          <w:b w:val="1"/>
          <w:bCs w:val="1"/>
          <w:color w:val="242424"/>
          <w:kern w:val="0"/>
          <w:lang w:eastAsia="en-GB"/>
          <w14:ligatures w14:val="none"/>
        </w:rPr>
        <w:t>et</w:t>
      </w:r>
      <w:r w:rsidRPr="34F40143" w:rsidR="00D71F25">
        <w:rPr>
          <w:rFonts w:eastAsia="Times New Roman" w:cs="Calibri" w:cstheme="minorAscii"/>
          <w:b w:val="1"/>
          <w:bCs w:val="1"/>
          <w:color w:val="242424"/>
          <w:kern w:val="0"/>
          <w:lang w:eastAsia="en-GB"/>
          <w14:ligatures w14:val="none"/>
        </w:rPr>
        <w:t xml:space="preserve"> ready to bring Peppa to life!</w:t>
      </w:r>
    </w:p>
    <w:p w:rsidR="34F40143" w:rsidP="54AF2356" w:rsidRDefault="34F40143" w14:paraId="0E583514" w14:textId="49F70587">
      <w:pPr>
        <w:pStyle w:val="Normal"/>
        <w:shd w:val="clear" w:color="auto" w:fill="FFFFFF" w:themeFill="background1"/>
        <w:spacing w:beforeAutospacing="on" w:afterAutospacing="on" w:line="240" w:lineRule="auto"/>
        <w:ind w:left="720"/>
        <w:rPr>
          <w:rFonts w:eastAsia="Times New Roman" w:cs="Calibri" w:cstheme="minorAscii"/>
          <w:b w:val="1"/>
          <w:bCs w:val="1"/>
          <w:color w:val="242424"/>
          <w:lang w:eastAsia="en-GB"/>
        </w:rPr>
      </w:pPr>
    </w:p>
    <w:p w:rsidR="34F40143" w:rsidP="54AF2356" w:rsidRDefault="34F40143" w14:paraId="20A91B37" w14:textId="0CA579A1">
      <w:pPr>
        <w:shd w:val="clear" w:color="auto" w:fill="FFFFFF" w:themeFill="background1"/>
        <w:spacing w:beforeAutospacing="on" w:afterAutospacing="on" w:line="240" w:lineRule="auto"/>
        <w:ind/>
        <w:jc w:val="center"/>
        <w:rPr>
          <w:rFonts w:eastAsia="Times New Roman" w:cs="Calibri" w:cstheme="minorAscii"/>
          <w:b w:val="1"/>
          <w:bCs w:val="1"/>
          <w:color w:val="242424"/>
          <w:lang w:eastAsia="en-GB"/>
        </w:rPr>
      </w:pPr>
      <w:r w:rsidRPr="54AF2356" w:rsidR="54AF2356">
        <w:rPr>
          <w:rFonts w:eastAsia="Times New Roman" w:cs="Calibri" w:cstheme="minorAscii"/>
          <w:b w:val="1"/>
          <w:bCs w:val="1"/>
          <w:color w:val="242424"/>
          <w:lang w:eastAsia="en-GB"/>
        </w:rPr>
        <w:t xml:space="preserve">IMPORTANT! </w:t>
      </w:r>
    </w:p>
    <w:p w:rsidR="34F40143" w:rsidP="54AF2356" w:rsidRDefault="34F40143" w14:paraId="469F221C" w14:textId="77777777">
      <w:pPr>
        <w:shd w:val="clear" w:color="auto" w:fill="FFFFFF" w:themeFill="background1"/>
        <w:spacing w:beforeAutospacing="on" w:afterAutospacing="on" w:line="240" w:lineRule="auto"/>
        <w:ind/>
        <w:jc w:val="center"/>
        <w:rPr>
          <w:rFonts w:eastAsia="Times New Roman" w:cs="Calibri" w:cstheme="minorAscii"/>
          <w:b w:val="1"/>
          <w:bCs w:val="1"/>
          <w:color w:val="242424"/>
          <w:lang w:eastAsia="en-GB"/>
        </w:rPr>
      </w:pPr>
      <w:r w:rsidRPr="54AF2356" w:rsidR="54AF2356">
        <w:rPr>
          <w:rFonts w:eastAsia="Times New Roman" w:cs="Calibri" w:cstheme="minorAscii"/>
          <w:b w:val="1"/>
          <w:bCs w:val="1"/>
          <w:color w:val="242424"/>
          <w:lang w:eastAsia="en-GB"/>
        </w:rPr>
        <w:t>Be careful releasing your shoulders out of the body suit. Edge your arms out of the sleeves gradually and it is best to release one shoulder at a time. Please do not pull from the cuff of the sleeve as this increases the risk of ripping.</w:t>
      </w:r>
    </w:p>
    <w:p w:rsidR="34F40143" w:rsidP="34F40143" w:rsidRDefault="34F40143" w14:paraId="779D1CA2" w14:textId="1C356061">
      <w:pPr>
        <w:shd w:val="clear" w:color="auto" w:fill="FFFFFF" w:themeFill="background1"/>
        <w:spacing w:beforeAutospacing="on" w:afterAutospacing="on" w:line="240" w:lineRule="auto"/>
        <w:ind w:left="960"/>
        <w:rPr>
          <w:rFonts w:eastAsia="Times New Roman" w:cs="Calibri" w:cstheme="minorAscii"/>
          <w:b w:val="1"/>
          <w:bCs w:val="1"/>
          <w:color w:val="242424"/>
          <w:lang w:eastAsia="en-GB"/>
        </w:rPr>
      </w:pPr>
    </w:p>
    <w:p w:rsidR="34F40143" w:rsidP="34F40143" w:rsidRDefault="34F40143" w14:paraId="7C15BFE4" w14:textId="2F4D7451">
      <w:pPr>
        <w:shd w:val="clear" w:color="auto" w:fill="FFFFFF" w:themeFill="background1"/>
        <w:spacing w:beforeAutospacing="on" w:afterAutospacing="on" w:line="240" w:lineRule="auto"/>
        <w:rPr>
          <w:rFonts w:eastAsia="Times New Roman" w:cs="Calibri" w:cstheme="minorAscii"/>
          <w:b w:val="1"/>
          <w:bCs w:val="1"/>
          <w:color w:val="242424"/>
          <w:lang w:eastAsia="en-GB"/>
        </w:rPr>
      </w:pPr>
    </w:p>
    <w:p w:rsidRPr="004C17B4" w:rsidR="007E5B11" w:rsidP="004C17B4" w:rsidRDefault="007E5B11" w14:paraId="6D785C87" w14:textId="739EB8D8">
      <w:pPr>
        <w:shd w:val="clear" w:color="auto" w:fill="FFFFFF"/>
        <w:spacing w:before="100" w:beforeAutospacing="1" w:after="100" w:afterAutospacing="1" w:line="240" w:lineRule="auto"/>
        <w:rPr>
          <w:rFonts w:eastAsia="Times New Roman" w:cstheme="minorHAnsi"/>
          <w:b/>
          <w:bCs/>
          <w:color w:val="242424"/>
          <w:kern w:val="0"/>
          <w:lang w:eastAsia="en-GB"/>
          <w14:ligatures w14:val="none"/>
        </w:rPr>
      </w:pPr>
      <w:r w:rsidRPr="004C17B4">
        <w:rPr>
          <w:rFonts w:eastAsia="Times New Roman" w:cstheme="minorHAnsi"/>
          <w:b/>
          <w:bCs/>
          <w:color w:val="242424"/>
          <w:kern w:val="0"/>
          <w:lang w:eastAsia="en-GB"/>
          <w14:ligatures w14:val="none"/>
        </w:rPr>
        <w:t>Deposit</w:t>
      </w:r>
    </w:p>
    <w:p w:rsidRPr="004C17B4" w:rsidR="007E5B11" w:rsidP="007E5B11" w:rsidRDefault="007E5B11" w14:paraId="229E7519" w14:textId="77777777">
      <w:pPr>
        <w:pStyle w:val="NormalWeb"/>
        <w:shd w:val="clear" w:color="auto" w:fill="FFFFFF"/>
        <w:spacing w:before="0" w:beforeAutospacing="0" w:after="240" w:afterAutospacing="0"/>
        <w:rPr>
          <w:rFonts w:asciiTheme="minorHAnsi" w:hAnsiTheme="minorHAnsi" w:cstheme="minorHAnsi"/>
          <w:color w:val="242424"/>
          <w:sz w:val="22"/>
          <w:szCs w:val="22"/>
        </w:rPr>
      </w:pPr>
      <w:r w:rsidRPr="004C17B4">
        <w:rPr>
          <w:rFonts w:asciiTheme="minorHAnsi" w:hAnsiTheme="minorHAnsi" w:cstheme="minorHAnsi"/>
          <w:color w:val="242424"/>
          <w:sz w:val="22"/>
          <w:szCs w:val="22"/>
        </w:rPr>
        <w:t>A deposit has been established. Once the suit is returned and inspected, the full deposit will be refunded via bank transfer, provided there are no damages. If any damages are discovered, the deposit may be partially refunded or not refunded at all, depending on the extent of the damage.</w:t>
      </w:r>
    </w:p>
    <w:p w:rsidRPr="00812A80" w:rsidR="002B4318" w:rsidP="007E5B11" w:rsidRDefault="00812A80" w14:paraId="0330EC0F" w14:textId="6D7A6EDF">
      <w:pPr>
        <w:rPr>
          <w:rFonts w:cstheme="minorHAnsi"/>
          <w:b/>
          <w:bCs/>
        </w:rPr>
      </w:pPr>
      <w:r w:rsidRPr="00812A80">
        <w:rPr>
          <w:rFonts w:cstheme="minorHAnsi"/>
          <w:b/>
          <w:bCs/>
        </w:rPr>
        <w:t>Terms and conditions are on page 2 of this document.</w:t>
      </w:r>
    </w:p>
    <w:p w:rsidRPr="004C17B4" w:rsidR="007E5B11" w:rsidP="007E5B11" w:rsidRDefault="007E5B11" w14:paraId="2A710FA8" w14:textId="3B41DBEC">
      <w:pPr>
        <w:rPr>
          <w:rFonts w:cstheme="minorHAnsi"/>
          <w:b/>
          <w:bCs/>
        </w:rPr>
      </w:pPr>
      <w:r w:rsidRPr="004C17B4">
        <w:rPr>
          <w:rFonts w:cstheme="minorHAnsi"/>
          <w:b/>
          <w:bCs/>
        </w:rPr>
        <w:t>Any Questions?</w:t>
      </w:r>
    </w:p>
    <w:p w:rsidR="007E5B11" w:rsidP="007E5B11" w:rsidRDefault="007E5B11" w14:paraId="2A8899A9" w14:textId="24454912">
      <w:pPr>
        <w:rPr>
          <w:rFonts w:cstheme="minorHAnsi"/>
        </w:rPr>
      </w:pPr>
      <w:r w:rsidRPr="54AF2356" w:rsidR="54AF2356">
        <w:rPr>
          <w:rFonts w:cs="Calibri" w:cstheme="minorAscii"/>
        </w:rPr>
        <w:t>If you need any assistance at all while hiring the suit, then please call Stuart on 07593 711600.</w:t>
      </w:r>
    </w:p>
    <w:p w:rsidR="00812A80" w:rsidP="54AF2356" w:rsidRDefault="00812A80" w14:paraId="7B64BEBA" w14:textId="77777777" w14:noSpellErr="1">
      <w:pPr>
        <w:rPr>
          <w:rFonts w:cs="Calibri" w:cstheme="minorAscii"/>
        </w:rPr>
      </w:pPr>
    </w:p>
    <w:p w:rsidR="34F40143" w:rsidP="34F40143" w:rsidRDefault="34F40143" w14:paraId="07B0E502" w14:textId="209DDB0C">
      <w:pPr>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pPr>
    </w:p>
    <w:p w:rsidR="34F40143" w:rsidP="34F40143" w:rsidRDefault="34F40143" w14:paraId="5952E395" w14:textId="5BCE5AA7">
      <w:pPr>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pPr>
    </w:p>
    <w:p w:rsidR="34F40143" w:rsidP="54AF2356" w:rsidRDefault="34F40143" w14:paraId="6B229419" w14:textId="59E1663A">
      <w:pPr>
        <w:rPr>
          <w:rFonts w:ascii="Calibri" w:hAnsi="Calibri" w:eastAsia="Calibri" w:cs="Calibri"/>
          <w:b w:val="1"/>
          <w:bCs w:val="1"/>
          <w:i w:val="0"/>
          <w:iCs w:val="0"/>
          <w:caps w:val="0"/>
          <w:smallCaps w:val="0"/>
          <w:strike w:val="0"/>
          <w:dstrike w:val="0"/>
          <w:noProof w:val="0"/>
          <w:color w:val="000000" w:themeColor="text1" w:themeTint="FF" w:themeShade="FF"/>
          <w:sz w:val="12"/>
          <w:szCs w:val="12"/>
          <w:u w:val="single"/>
          <w:lang w:val="en-GB"/>
        </w:rPr>
      </w:pPr>
    </w:p>
    <w:p w:rsidR="34F40143" w:rsidP="34F40143" w:rsidRDefault="34F40143" w14:paraId="51765C53" w14:textId="01C51C85">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34F40143" w:rsidR="34F40143">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Mascot Outfit Hire Terms and Conditions</w:t>
      </w:r>
    </w:p>
    <w:p w:rsidR="34F40143" w:rsidP="34F40143" w:rsidRDefault="34F40143" w14:paraId="3F05ACE2" w14:textId="03DEB00C">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Hire Agreement</w:t>
      </w:r>
    </w:p>
    <w:p w:rsidR="34F40143" w:rsidP="34F40143" w:rsidRDefault="34F40143" w14:paraId="0620C672" w14:textId="21B01308">
      <w:pPr>
        <w:pStyle w:val="ListParagraph"/>
        <w:numPr>
          <w:ilvl w:val="1"/>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The hirer agrees to hire the mascot outfit for the agreed period and return it by the specified date.</w:t>
      </w:r>
    </w:p>
    <w:p w:rsidR="34F40143" w:rsidP="34F40143" w:rsidRDefault="34F40143" w14:paraId="7E5EA4CD" w14:textId="46E4F7E5">
      <w:pPr>
        <w:pStyle w:val="ListParagraph"/>
        <w:numPr>
          <w:ilvl w:val="1"/>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Strictly no smoking or vaping whilst in or around the mascot outfit due to health and safety reasons.</w:t>
      </w:r>
    </w:p>
    <w:p w:rsidR="34F40143" w:rsidP="54AF2356" w:rsidRDefault="34F40143" w14:paraId="3A87FF10" w14:textId="55CB0D43">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34F40143" w:rsidP="34F40143" w:rsidRDefault="34F40143" w14:paraId="3C653923" w14:textId="2D89D037">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Damage Deposit</w:t>
      </w:r>
    </w:p>
    <w:p w:rsidR="34F40143" w:rsidP="34F40143" w:rsidRDefault="34F40143" w14:paraId="039BD523" w14:textId="49BC54E9">
      <w:pPr>
        <w:pStyle w:val="ListParagraph"/>
        <w:numPr>
          <w:ilvl w:val="1"/>
          <w:numId w:val="24"/>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A refundable damage deposit of £150 is required at the time of hire.</w:t>
      </w:r>
    </w:p>
    <w:p w:rsidR="34F40143" w:rsidP="34F40143" w:rsidRDefault="34F40143" w14:paraId="20A4E702" w14:textId="34F87A6E">
      <w:pPr>
        <w:pStyle w:val="ListParagraph"/>
        <w:numPr>
          <w:ilvl w:val="1"/>
          <w:numId w:val="25"/>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The deposit will be refunded once the outfit is returned, inspected, and confirmed to be damage-free.</w:t>
      </w:r>
    </w:p>
    <w:p w:rsidR="34F40143" w:rsidP="54AF2356" w:rsidRDefault="34F40143" w14:paraId="39B91C39" w14:textId="0B68C013">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34F40143" w:rsidP="34F40143" w:rsidRDefault="34F40143" w14:paraId="2BD498CD" w14:textId="3BF71A63">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Condition of Outfit</w:t>
      </w:r>
    </w:p>
    <w:p w:rsidR="34F40143" w:rsidP="34F40143" w:rsidRDefault="34F40143" w14:paraId="0C3093B3" w14:textId="31658D97">
      <w:pPr>
        <w:pStyle w:val="ListParagraph"/>
        <w:numPr>
          <w:ilvl w:val="1"/>
          <w:numId w:val="27"/>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The outfit must be returned in the same condition as it was hired.</w:t>
      </w:r>
    </w:p>
    <w:p w:rsidR="34F40143" w:rsidP="34F40143" w:rsidRDefault="34F40143" w14:paraId="369FB8A0" w14:textId="6C9C2C30">
      <w:pPr>
        <w:pStyle w:val="ListParagraph"/>
        <w:numPr>
          <w:ilvl w:val="1"/>
          <w:numId w:val="28"/>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Any damage or excessive wear and tear may result in partial or full forfeiture of the deposit.</w:t>
      </w:r>
    </w:p>
    <w:p w:rsidR="34F40143" w:rsidP="54AF2356" w:rsidRDefault="34F40143" w14:paraId="7F2D5D34" w14:textId="31D6340A">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34F40143" w:rsidP="34F40143" w:rsidRDefault="34F40143" w14:paraId="4B38BAA6" w14:textId="673F63BF">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Inspection</w:t>
      </w:r>
    </w:p>
    <w:p w:rsidR="34F40143" w:rsidP="34F40143" w:rsidRDefault="34F40143" w14:paraId="7EB95370" w14:textId="1BC53E4C">
      <w:pPr>
        <w:pStyle w:val="ListParagraph"/>
        <w:numPr>
          <w:ilvl w:val="1"/>
          <w:numId w:val="30"/>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The outfit will be inspected upon return.</w:t>
      </w:r>
    </w:p>
    <w:p w:rsidR="34F40143" w:rsidP="34F40143" w:rsidRDefault="34F40143" w14:paraId="473F97C5" w14:textId="73E15D7F">
      <w:pPr>
        <w:pStyle w:val="ListParagraph"/>
        <w:numPr>
          <w:ilvl w:val="1"/>
          <w:numId w:val="3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The hirer will be notified of any issues within 3 days of return, unless otherwise specified.</w:t>
      </w:r>
    </w:p>
    <w:p w:rsidR="34F40143" w:rsidP="54AF2356" w:rsidRDefault="34F40143" w14:paraId="784E7B69" w14:textId="20C7F4AC">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34F40143" w:rsidP="34F40143" w:rsidRDefault="34F40143" w14:paraId="6AD099A0" w14:textId="0A98885A">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Late Returns</w:t>
      </w:r>
    </w:p>
    <w:p w:rsidR="34F40143" w:rsidP="34F40143" w:rsidRDefault="34F40143" w14:paraId="2A104ACF" w14:textId="33239402">
      <w:pPr>
        <w:pStyle w:val="ListParagraph"/>
        <w:numPr>
          <w:ilvl w:val="1"/>
          <w:numId w:val="33"/>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Late returns may incur additional charges.</w:t>
      </w:r>
    </w:p>
    <w:p w:rsidR="34F40143" w:rsidP="34F40143" w:rsidRDefault="34F40143" w14:paraId="166D0C2E" w14:textId="38644AA2">
      <w:pPr>
        <w:pStyle w:val="ListParagraph"/>
        <w:numPr>
          <w:ilvl w:val="1"/>
          <w:numId w:val="34"/>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The hirer must inform Party &amp; Pals in advance if they anticipate a delay in returning the outfit.</w:t>
      </w:r>
    </w:p>
    <w:p w:rsidR="34F40143" w:rsidP="54AF2356" w:rsidRDefault="34F40143" w14:paraId="1C31B4EF" w14:textId="264CBCDA">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34F40143" w:rsidP="34F40143" w:rsidRDefault="34F40143" w14:paraId="2390525C" w14:textId="4A631960">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Cancellation</w:t>
      </w:r>
    </w:p>
    <w:p w:rsidR="34F40143" w:rsidP="34F40143" w:rsidRDefault="34F40143" w14:paraId="4EB6AFB4" w14:textId="21466602">
      <w:pPr>
        <w:pStyle w:val="ListParagraph"/>
        <w:numPr>
          <w:ilvl w:val="1"/>
          <w:numId w:val="36"/>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Cancellations must be made at least 48 hours before the hire period begins.</w:t>
      </w:r>
    </w:p>
    <w:p w:rsidR="34F40143" w:rsidP="34F40143" w:rsidRDefault="34F40143" w14:paraId="4DB60A87" w14:textId="1B4B4849">
      <w:pPr>
        <w:pStyle w:val="ListParagraph"/>
        <w:numPr>
          <w:ilvl w:val="1"/>
          <w:numId w:val="37"/>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Late cancellations may incur the full fee being charged.</w:t>
      </w:r>
    </w:p>
    <w:p w:rsidR="34F40143" w:rsidP="54AF2356" w:rsidRDefault="34F40143" w14:paraId="7E3D3302" w14:textId="361F3683">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34F40143" w:rsidP="34F40143" w:rsidRDefault="34F40143" w14:paraId="7FA5AEFE" w14:textId="160775D9">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Liability</w:t>
      </w:r>
    </w:p>
    <w:p w:rsidR="34F40143" w:rsidP="34F40143" w:rsidRDefault="34F40143" w14:paraId="45C6FED7" w14:textId="3DC35943">
      <w:pPr>
        <w:pStyle w:val="ListParagraph"/>
        <w:numPr>
          <w:ilvl w:val="1"/>
          <w:numId w:val="3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Party &amp; Pals are not liable for any injuries or damages caused by the use of the mascot outfit.</w:t>
      </w:r>
    </w:p>
    <w:p w:rsidR="34F40143" w:rsidP="34F40143" w:rsidRDefault="34F40143" w14:paraId="0A3C13A0" w14:textId="564A6813">
      <w:pPr>
        <w:pStyle w:val="ListParagraph"/>
        <w:numPr>
          <w:ilvl w:val="1"/>
          <w:numId w:val="40"/>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The hirer assumes full responsibility for the outfit during the hire period.</w:t>
      </w:r>
    </w:p>
    <w:p w:rsidR="34F40143" w:rsidP="54AF2356" w:rsidRDefault="34F40143" w14:paraId="6B54B7BE" w14:textId="1B01DB21">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34F40143" w:rsidP="34F40143" w:rsidRDefault="34F40143" w14:paraId="38B47EF4" w14:textId="79E8D1F9">
      <w:pPr>
        <w:pStyle w:val="ListParagraph"/>
        <w:numPr>
          <w:ilvl w:val="0"/>
          <w:numId w:val="2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1"/>
          <w:bCs w:val="1"/>
          <w:i w:val="0"/>
          <w:iCs w:val="0"/>
          <w:caps w:val="0"/>
          <w:smallCaps w:val="0"/>
          <w:noProof w:val="0"/>
          <w:color w:val="000000" w:themeColor="text1" w:themeTint="FF" w:themeShade="FF"/>
          <w:sz w:val="22"/>
          <w:szCs w:val="22"/>
          <w:lang w:val="en-GB"/>
        </w:rPr>
        <w:t>Payment</w:t>
      </w:r>
    </w:p>
    <w:p w:rsidR="34F40143" w:rsidP="34F40143" w:rsidRDefault="34F40143" w14:paraId="706F6B4E" w14:textId="1AF950AD">
      <w:pPr>
        <w:pStyle w:val="ListParagraph"/>
        <w:numPr>
          <w:ilvl w:val="1"/>
          <w:numId w:val="4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34F40143" w:rsidR="34F40143">
        <w:rPr>
          <w:rFonts w:ascii="Calibri" w:hAnsi="Calibri" w:eastAsia="Calibri" w:cs="Calibri"/>
          <w:b w:val="0"/>
          <w:bCs w:val="0"/>
          <w:i w:val="0"/>
          <w:iCs w:val="0"/>
          <w:caps w:val="0"/>
          <w:smallCaps w:val="0"/>
          <w:noProof w:val="0"/>
          <w:color w:val="000000" w:themeColor="text1" w:themeTint="FF" w:themeShade="FF"/>
          <w:sz w:val="22"/>
          <w:szCs w:val="22"/>
          <w:lang w:val="en-GB"/>
        </w:rPr>
        <w:t>Full payment, including the damage deposit, must be made at the time of hire.</w:t>
      </w:r>
    </w:p>
    <w:p w:rsidR="34F40143" w:rsidP="34F40143" w:rsidRDefault="34F40143" w14:paraId="58B3FAA3" w14:textId="69CED46D">
      <w:pPr>
        <w:pStyle w:val="ListParagraph"/>
        <w:numPr>
          <w:ilvl w:val="1"/>
          <w:numId w:val="43"/>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54AF2356" w:rsidR="54AF2356">
        <w:rPr>
          <w:rFonts w:ascii="Calibri" w:hAnsi="Calibri" w:eastAsia="Calibri" w:cs="Calibri"/>
          <w:b w:val="0"/>
          <w:bCs w:val="0"/>
          <w:i w:val="0"/>
          <w:iCs w:val="0"/>
          <w:caps w:val="0"/>
          <w:smallCaps w:val="0"/>
          <w:noProof w:val="0"/>
          <w:color w:val="000000" w:themeColor="text1" w:themeTint="FF" w:themeShade="FF"/>
          <w:sz w:val="22"/>
          <w:szCs w:val="22"/>
          <w:lang w:val="en-GB"/>
        </w:rPr>
        <w:t>Accepted payment methods include cash and bank transfer.</w:t>
      </w:r>
    </w:p>
    <w:p w:rsidR="54AF2356" w:rsidP="54AF2356" w:rsidRDefault="54AF2356" w14:paraId="5756D0A8" w14:textId="4B1CC4A8">
      <w:pPr>
        <w:pStyle w:val="ListParagraph"/>
        <w:numPr>
          <w:ilvl w:val="0"/>
          <w:numId w:val="43"/>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54AF2356" w:rsidR="54AF2356">
        <w:rPr>
          <w:rFonts w:ascii="Calibri" w:hAnsi="Calibri" w:eastAsia="Calibri" w:cs="Calibri"/>
          <w:b w:val="1"/>
          <w:bCs w:val="1"/>
          <w:i w:val="0"/>
          <w:iCs w:val="0"/>
          <w:caps w:val="0"/>
          <w:smallCaps w:val="0"/>
          <w:noProof w:val="0"/>
          <w:color w:val="000000" w:themeColor="text1" w:themeTint="FF" w:themeShade="FF"/>
          <w:sz w:val="22"/>
          <w:szCs w:val="22"/>
          <w:lang w:val="en-GB"/>
        </w:rPr>
        <w:t>Payment</w:t>
      </w:r>
    </w:p>
    <w:p w:rsidR="54AF2356" w:rsidP="54AF2356" w:rsidRDefault="54AF2356" w14:paraId="2B87C355" w14:textId="5E5F93AE">
      <w:pPr>
        <w:pStyle w:val="ListParagraph"/>
        <w:numPr>
          <w:ilvl w:val="1"/>
          <w:numId w:val="44"/>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54AF2356" w:rsidR="54AF2356">
        <w:rPr>
          <w:rFonts w:ascii="Calibri" w:hAnsi="Calibri" w:eastAsia="Calibri" w:cs="Calibri"/>
          <w:b w:val="0"/>
          <w:bCs w:val="0"/>
          <w:i w:val="0"/>
          <w:iCs w:val="0"/>
          <w:caps w:val="0"/>
          <w:smallCaps w:val="0"/>
          <w:noProof w:val="0"/>
          <w:color w:val="000000" w:themeColor="text1" w:themeTint="FF" w:themeShade="FF"/>
          <w:sz w:val="22"/>
          <w:szCs w:val="22"/>
          <w:lang w:val="en-GB"/>
        </w:rPr>
        <w:t>Full payment, including the damage deposit, must be made at the time of hire.</w:t>
      </w:r>
    </w:p>
    <w:p w:rsidR="54AF2356" w:rsidP="54AF2356" w:rsidRDefault="54AF2356" w14:paraId="2E7732D8" w14:textId="53868C36">
      <w:pPr>
        <w:pStyle w:val="ListParagraph"/>
        <w:numPr>
          <w:ilvl w:val="1"/>
          <w:numId w:val="45"/>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54AF2356" w:rsidR="54AF2356">
        <w:rPr>
          <w:rFonts w:ascii="Calibri" w:hAnsi="Calibri" w:eastAsia="Calibri" w:cs="Calibri"/>
          <w:b w:val="0"/>
          <w:bCs w:val="0"/>
          <w:i w:val="0"/>
          <w:iCs w:val="0"/>
          <w:caps w:val="0"/>
          <w:smallCaps w:val="0"/>
          <w:noProof w:val="0"/>
          <w:color w:val="000000" w:themeColor="text1" w:themeTint="FF" w:themeShade="FF"/>
          <w:sz w:val="22"/>
          <w:szCs w:val="22"/>
          <w:lang w:val="en-GB"/>
        </w:rPr>
        <w:t>Accepted payment methods include cash and bank transfer.</w:t>
      </w:r>
    </w:p>
    <w:p w:rsidR="54AF2356" w:rsidP="54AF2356" w:rsidRDefault="54AF2356" w14:paraId="5E67CDF1" w14:textId="631AE563">
      <w:pPr>
        <w:spacing w:after="0"/>
        <w:ind w:left="1440"/>
        <w:rPr>
          <w:rFonts w:ascii="Calibri" w:hAnsi="Calibri" w:eastAsia="Calibri" w:cs="Calibri"/>
          <w:b w:val="0"/>
          <w:bCs w:val="0"/>
          <w:i w:val="0"/>
          <w:iCs w:val="0"/>
          <w:caps w:val="0"/>
          <w:smallCaps w:val="0"/>
          <w:noProof w:val="0"/>
          <w:color w:val="000000" w:themeColor="text1" w:themeTint="FF" w:themeShade="FF"/>
          <w:sz w:val="16"/>
          <w:szCs w:val="16"/>
          <w:lang w:val="en-GB"/>
        </w:rPr>
      </w:pPr>
    </w:p>
    <w:p w:rsidR="54AF2356" w:rsidP="54AF2356" w:rsidRDefault="54AF2356" w14:paraId="6EDB5635" w14:textId="58E6D40F">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54AF2356" w:rsidR="54AF235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Contact Information </w:t>
      </w:r>
    </w:p>
    <w:p w:rsidR="54AF2356" w:rsidP="54AF2356" w:rsidRDefault="54AF2356" w14:paraId="690BF8EE" w14:textId="37C1D0D8">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54AF2356" w:rsidR="54AF2356">
        <w:rPr>
          <w:rFonts w:ascii="Calibri" w:hAnsi="Calibri" w:eastAsia="Calibri" w:cs="Calibri"/>
          <w:b w:val="0"/>
          <w:bCs w:val="0"/>
          <w:i w:val="0"/>
          <w:iCs w:val="0"/>
          <w:caps w:val="0"/>
          <w:smallCaps w:val="0"/>
          <w:noProof w:val="0"/>
          <w:color w:val="000000" w:themeColor="text1" w:themeTint="FF" w:themeShade="FF"/>
          <w:sz w:val="22"/>
          <w:szCs w:val="22"/>
          <w:lang w:val="en-GB"/>
        </w:rPr>
        <w:t>For any queries or issues, please contact Stuart on 07593 711 600.</w:t>
      </w:r>
    </w:p>
    <w:p w:rsidR="54AF2356" w:rsidP="54AF2356" w:rsidRDefault="54AF2356" w14:paraId="0A724CD2" w14:textId="0AD7641C">
      <w:pPr>
        <w:rPr>
          <w:rFonts w:ascii="Calibri" w:hAnsi="Calibri" w:eastAsia="Calibri" w:cs="Calibri"/>
          <w:b w:val="0"/>
          <w:bCs w:val="0"/>
          <w:i w:val="0"/>
          <w:iCs w:val="0"/>
          <w:caps w:val="0"/>
          <w:smallCaps w:val="0"/>
          <w:noProof w:val="0"/>
          <w:color w:val="000000" w:themeColor="text1" w:themeTint="FF" w:themeShade="FF"/>
          <w:sz w:val="22"/>
          <w:szCs w:val="22"/>
          <w:lang w:val="en-GB"/>
        </w:rPr>
      </w:pPr>
    </w:p>
    <w:sectPr w:rsidRPr="004C17B4" w:rsidR="00812A80">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1EBE" w:rsidP="00D02D26" w:rsidRDefault="005A1EBE" w14:paraId="1E60D003" w14:textId="77777777">
      <w:pPr>
        <w:spacing w:after="0" w:line="240" w:lineRule="auto"/>
      </w:pPr>
      <w:r>
        <w:separator/>
      </w:r>
    </w:p>
  </w:endnote>
  <w:endnote w:type="continuationSeparator" w:id="0">
    <w:p w:rsidR="005A1EBE" w:rsidP="00D02D26" w:rsidRDefault="005A1EBE" w14:paraId="677C7A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1EBE" w:rsidP="00D02D26" w:rsidRDefault="005A1EBE" w14:paraId="1BE899C3" w14:textId="77777777">
      <w:pPr>
        <w:spacing w:after="0" w:line="240" w:lineRule="auto"/>
      </w:pPr>
      <w:r>
        <w:separator/>
      </w:r>
    </w:p>
  </w:footnote>
  <w:footnote w:type="continuationSeparator" w:id="0">
    <w:p w:rsidR="005A1EBE" w:rsidP="00D02D26" w:rsidRDefault="005A1EBE" w14:paraId="7FCDA5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02D26" w:rsidP="00D02D26" w:rsidRDefault="00D02D26" w14:paraId="190FCC7D" w14:textId="77777777">
    <w:pPr>
      <w:pStyle w:val="Header"/>
    </w:pPr>
    <w:r>
      <w:rPr>
        <w:noProof/>
      </w:rPr>
      <w:drawing>
        <wp:anchor distT="0" distB="0" distL="114300" distR="114300" simplePos="0" relativeHeight="251658240" behindDoc="1" locked="0" layoutInCell="1" allowOverlap="1" wp14:anchorId="71019C44" wp14:editId="2FC27598">
          <wp:simplePos x="0" y="0"/>
          <wp:positionH relativeFrom="column">
            <wp:posOffset>0</wp:posOffset>
          </wp:positionH>
          <wp:positionV relativeFrom="paragraph">
            <wp:posOffset>-1905</wp:posOffset>
          </wp:positionV>
          <wp:extent cx="1262028" cy="1009650"/>
          <wp:effectExtent l="0" t="0" r="0" b="0"/>
          <wp:wrapNone/>
          <wp:docPr id="2023867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67219" name="Picture 2023867219"/>
                  <pic:cNvPicPr/>
                </pic:nvPicPr>
                <pic:blipFill>
                  <a:blip r:embed="rId1">
                    <a:extLst>
                      <a:ext uri="{28A0092B-C50C-407E-A947-70E740481C1C}">
                        <a14:useLocalDpi xmlns:a14="http://schemas.microsoft.com/office/drawing/2010/main" val="0"/>
                      </a:ext>
                    </a:extLst>
                  </a:blip>
                  <a:stretch>
                    <a:fillRect/>
                  </a:stretch>
                </pic:blipFill>
                <pic:spPr>
                  <a:xfrm>
                    <a:off x="0" y="0"/>
                    <a:ext cx="1262028" cy="1009650"/>
                  </a:xfrm>
                  <a:prstGeom prst="rect">
                    <a:avLst/>
                  </a:prstGeom>
                </pic:spPr>
              </pic:pic>
            </a:graphicData>
          </a:graphic>
        </wp:anchor>
      </w:drawing>
    </w:r>
    <w:r>
      <w:tab/>
    </w:r>
    <w:r>
      <w:tab/>
    </w:r>
  </w:p>
  <w:p w:rsidR="00D02D26" w:rsidP="00D02D26" w:rsidRDefault="00D02D26" w14:paraId="2EFBC995" w14:textId="77777777">
    <w:pPr>
      <w:pStyle w:val="Header"/>
    </w:pPr>
  </w:p>
  <w:p w:rsidRPr="00D02D26" w:rsidR="00D02D26" w:rsidP="00D02D26" w:rsidRDefault="00D71F25" w14:paraId="67BCE377" w14:textId="665053B9">
    <w:pPr>
      <w:pStyle w:val="Header"/>
      <w:jc w:val="right"/>
      <w:rPr>
        <w:sz w:val="32"/>
        <w:szCs w:val="32"/>
      </w:rPr>
    </w:pPr>
    <w:r>
      <w:rPr>
        <w:b/>
        <w:bCs/>
        <w:sz w:val="32"/>
        <w:szCs w:val="32"/>
      </w:rPr>
      <w:t>Peppa Pig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3dd18a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2be0c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b64747"/>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f4934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bd1637f"/>
    <w:multiLevelType xmlns:w="http://schemas.openxmlformats.org/wordprocessingml/2006/main" w:val="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d4fdd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e09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c8f1f86"/>
    <w:multiLevelType xmlns:w="http://schemas.openxmlformats.org/wordprocessingml/2006/main" w:val="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e81a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304e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4aaa82f"/>
    <w:multiLevelType xmlns:w="http://schemas.openxmlformats.org/wordprocessingml/2006/main" w:val="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96752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c7033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1e3086e"/>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cb2a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af90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23b620"/>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d60e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2349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45ceb6f"/>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33eb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60d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92e4b7c"/>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b12a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47f80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02696F"/>
    <w:multiLevelType w:val="multilevel"/>
    <w:tmpl w:val="0CECF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C1501"/>
    <w:multiLevelType w:val="hybridMultilevel"/>
    <w:tmpl w:val="51AE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635F1"/>
    <w:multiLevelType w:val="hybridMultilevel"/>
    <w:tmpl w:val="441AF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B70459C"/>
    <w:multiLevelType w:val="multilevel"/>
    <w:tmpl w:val="5F94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9C2250"/>
    <w:multiLevelType w:val="multilevel"/>
    <w:tmpl w:val="1C32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5">
    <w:abstractNumId w:val="29"/>
  </w:num>
  <w:num w:numId="44">
    <w:abstractNumId w:val="28"/>
  </w:num>
  <w:num w:numId="43">
    <w:abstractNumId w:val="27"/>
  </w:num>
  <w:num w:numId="42">
    <w:abstractNumId w:val="26"/>
  </w:num>
  <w:num w:numId="41">
    <w:abstractNumId w:val="25"/>
  </w:num>
  <w:num w:numId="40">
    <w:abstractNumId w:val="24"/>
  </w:num>
  <w:num w:numId="39">
    <w:abstractNumId w:val="23"/>
  </w:num>
  <w:num w:numId="38">
    <w:abstractNumId w:val="22"/>
  </w:num>
  <w:num w:numId="37">
    <w:abstractNumId w:val="21"/>
  </w:num>
  <w:num w:numId="36">
    <w:abstractNumId w:val="20"/>
  </w:num>
  <w:num w:numId="35">
    <w:abstractNumId w:val="19"/>
  </w:num>
  <w:num w:numId="34">
    <w:abstractNumId w:val="18"/>
  </w:num>
  <w:num w:numId="33">
    <w:abstractNumId w:val="17"/>
  </w:num>
  <w:num w:numId="32">
    <w:abstractNumId w:val="16"/>
  </w:num>
  <w:num w:numId="31">
    <w:abstractNumId w:val="15"/>
  </w:num>
  <w:num w:numId="30">
    <w:abstractNumId w:val="14"/>
  </w:num>
  <w:num w:numId="29">
    <w:abstractNumId w:val="13"/>
  </w:num>
  <w:num w:numId="28">
    <w:abstractNumId w:val="12"/>
  </w:num>
  <w:num w:numId="27">
    <w:abstractNumId w:val="11"/>
  </w:num>
  <w:num w:numId="26">
    <w:abstractNumId w:val="10"/>
  </w:num>
  <w:num w:numId="25">
    <w:abstractNumId w:val="9"/>
  </w:num>
  <w:num w:numId="24">
    <w:abstractNumId w:val="8"/>
  </w:num>
  <w:num w:numId="23">
    <w:abstractNumId w:val="7"/>
  </w:num>
  <w:num w:numId="22">
    <w:abstractNumId w:val="6"/>
  </w:num>
  <w:num w:numId="21">
    <w:abstractNumId w:val="5"/>
  </w:num>
  <w:num w:numId="1" w16cid:durableId="917862112">
    <w:abstractNumId w:val="2"/>
  </w:num>
  <w:num w:numId="2" w16cid:durableId="1513104550">
    <w:abstractNumId w:val="1"/>
  </w:num>
  <w:num w:numId="3" w16cid:durableId="1834104654">
    <w:abstractNumId w:val="4"/>
  </w:num>
  <w:num w:numId="4" w16cid:durableId="1809860268">
    <w:abstractNumId w:val="3"/>
  </w:num>
  <w:num w:numId="5" w16cid:durableId="419103057">
    <w:abstractNumId w:val="0"/>
  </w:num>
  <w:num w:numId="6" w16cid:durableId="1733502558">
    <w:abstractNumId w:val="0"/>
    <w:lvlOverride w:ilvl="1">
      <w:lvl w:ilvl="1">
        <w:numFmt w:val="bullet"/>
        <w:lvlText w:val=""/>
        <w:lvlJc w:val="left"/>
        <w:pPr>
          <w:tabs>
            <w:tab w:val="num" w:pos="1440"/>
          </w:tabs>
          <w:ind w:left="1440" w:hanging="360"/>
        </w:pPr>
        <w:rPr>
          <w:rFonts w:hint="default" w:ascii="Symbol" w:hAnsi="Symbol"/>
          <w:sz w:val="20"/>
        </w:rPr>
      </w:lvl>
    </w:lvlOverride>
  </w:num>
  <w:num w:numId="7" w16cid:durableId="684749130">
    <w:abstractNumId w:val="0"/>
    <w:lvlOverride w:ilvl="1">
      <w:lvl w:ilvl="1">
        <w:numFmt w:val="bullet"/>
        <w:lvlText w:val=""/>
        <w:lvlJc w:val="left"/>
        <w:pPr>
          <w:tabs>
            <w:tab w:val="num" w:pos="1440"/>
          </w:tabs>
          <w:ind w:left="1440" w:hanging="360"/>
        </w:pPr>
        <w:rPr>
          <w:rFonts w:hint="default" w:ascii="Symbol" w:hAnsi="Symbol"/>
          <w:sz w:val="20"/>
        </w:rPr>
      </w:lvl>
    </w:lvlOverride>
  </w:num>
  <w:num w:numId="8" w16cid:durableId="552078895">
    <w:abstractNumId w:val="0"/>
    <w:lvlOverride w:ilvl="1">
      <w:lvl w:ilvl="1">
        <w:numFmt w:val="bullet"/>
        <w:lvlText w:val=""/>
        <w:lvlJc w:val="left"/>
        <w:pPr>
          <w:tabs>
            <w:tab w:val="num" w:pos="1440"/>
          </w:tabs>
          <w:ind w:left="1440" w:hanging="360"/>
        </w:pPr>
        <w:rPr>
          <w:rFonts w:hint="default" w:ascii="Symbol" w:hAnsi="Symbol"/>
          <w:sz w:val="20"/>
        </w:rPr>
      </w:lvl>
    </w:lvlOverride>
  </w:num>
  <w:num w:numId="9" w16cid:durableId="1795367013">
    <w:abstractNumId w:val="0"/>
    <w:lvlOverride w:ilvl="1">
      <w:lvl w:ilvl="1">
        <w:numFmt w:val="bullet"/>
        <w:lvlText w:val=""/>
        <w:lvlJc w:val="left"/>
        <w:pPr>
          <w:tabs>
            <w:tab w:val="num" w:pos="1440"/>
          </w:tabs>
          <w:ind w:left="1440" w:hanging="360"/>
        </w:pPr>
        <w:rPr>
          <w:rFonts w:hint="default" w:ascii="Symbol" w:hAnsi="Symbol"/>
          <w:sz w:val="20"/>
        </w:rPr>
      </w:lvl>
    </w:lvlOverride>
  </w:num>
  <w:num w:numId="10" w16cid:durableId="496269613">
    <w:abstractNumId w:val="0"/>
    <w:lvlOverride w:ilvl="1">
      <w:lvl w:ilvl="1">
        <w:numFmt w:val="bullet"/>
        <w:lvlText w:val=""/>
        <w:lvlJc w:val="left"/>
        <w:pPr>
          <w:tabs>
            <w:tab w:val="num" w:pos="1440"/>
          </w:tabs>
          <w:ind w:left="1440" w:hanging="360"/>
        </w:pPr>
        <w:rPr>
          <w:rFonts w:hint="default" w:ascii="Symbol" w:hAnsi="Symbol"/>
          <w:sz w:val="20"/>
        </w:rPr>
      </w:lvl>
    </w:lvlOverride>
  </w:num>
  <w:num w:numId="11" w16cid:durableId="958953691">
    <w:abstractNumId w:val="0"/>
    <w:lvlOverride w:ilvl="1">
      <w:lvl w:ilvl="1">
        <w:numFmt w:val="bullet"/>
        <w:lvlText w:val=""/>
        <w:lvlJc w:val="left"/>
        <w:pPr>
          <w:tabs>
            <w:tab w:val="num" w:pos="1440"/>
          </w:tabs>
          <w:ind w:left="1440" w:hanging="360"/>
        </w:pPr>
        <w:rPr>
          <w:rFonts w:hint="default" w:ascii="Symbol" w:hAnsi="Symbol"/>
          <w:sz w:val="20"/>
        </w:rPr>
      </w:lvl>
    </w:lvlOverride>
  </w:num>
  <w:num w:numId="12" w16cid:durableId="501744027">
    <w:abstractNumId w:val="0"/>
    <w:lvlOverride w:ilvl="1">
      <w:lvl w:ilvl="1">
        <w:numFmt w:val="bullet"/>
        <w:lvlText w:val=""/>
        <w:lvlJc w:val="left"/>
        <w:pPr>
          <w:tabs>
            <w:tab w:val="num" w:pos="1440"/>
          </w:tabs>
          <w:ind w:left="1440" w:hanging="360"/>
        </w:pPr>
        <w:rPr>
          <w:rFonts w:hint="default" w:ascii="Symbol" w:hAnsi="Symbol"/>
          <w:sz w:val="20"/>
        </w:rPr>
      </w:lvl>
    </w:lvlOverride>
  </w:num>
  <w:num w:numId="13" w16cid:durableId="1199465018">
    <w:abstractNumId w:val="0"/>
    <w:lvlOverride w:ilvl="1">
      <w:lvl w:ilvl="1">
        <w:numFmt w:val="bullet"/>
        <w:lvlText w:val=""/>
        <w:lvlJc w:val="left"/>
        <w:pPr>
          <w:tabs>
            <w:tab w:val="num" w:pos="1440"/>
          </w:tabs>
          <w:ind w:left="1440" w:hanging="360"/>
        </w:pPr>
        <w:rPr>
          <w:rFonts w:hint="default" w:ascii="Symbol" w:hAnsi="Symbol"/>
          <w:sz w:val="20"/>
        </w:rPr>
      </w:lvl>
    </w:lvlOverride>
  </w:num>
  <w:num w:numId="14" w16cid:durableId="744642329">
    <w:abstractNumId w:val="0"/>
    <w:lvlOverride w:ilvl="1">
      <w:lvl w:ilvl="1">
        <w:numFmt w:val="bullet"/>
        <w:lvlText w:val=""/>
        <w:lvlJc w:val="left"/>
        <w:pPr>
          <w:tabs>
            <w:tab w:val="num" w:pos="1440"/>
          </w:tabs>
          <w:ind w:left="1440" w:hanging="360"/>
        </w:pPr>
        <w:rPr>
          <w:rFonts w:hint="default" w:ascii="Symbol" w:hAnsi="Symbol"/>
          <w:sz w:val="20"/>
        </w:rPr>
      </w:lvl>
    </w:lvlOverride>
  </w:num>
  <w:num w:numId="15" w16cid:durableId="1754351170">
    <w:abstractNumId w:val="0"/>
    <w:lvlOverride w:ilvl="1">
      <w:lvl w:ilvl="1">
        <w:numFmt w:val="bullet"/>
        <w:lvlText w:val=""/>
        <w:lvlJc w:val="left"/>
        <w:pPr>
          <w:tabs>
            <w:tab w:val="num" w:pos="1440"/>
          </w:tabs>
          <w:ind w:left="1440" w:hanging="360"/>
        </w:pPr>
        <w:rPr>
          <w:rFonts w:hint="default" w:ascii="Symbol" w:hAnsi="Symbol"/>
          <w:sz w:val="20"/>
        </w:rPr>
      </w:lvl>
    </w:lvlOverride>
  </w:num>
  <w:num w:numId="16" w16cid:durableId="1047292219">
    <w:abstractNumId w:val="0"/>
    <w:lvlOverride w:ilvl="1">
      <w:lvl w:ilvl="1">
        <w:numFmt w:val="bullet"/>
        <w:lvlText w:val=""/>
        <w:lvlJc w:val="left"/>
        <w:pPr>
          <w:tabs>
            <w:tab w:val="num" w:pos="1440"/>
          </w:tabs>
          <w:ind w:left="1440" w:hanging="360"/>
        </w:pPr>
        <w:rPr>
          <w:rFonts w:hint="default" w:ascii="Symbol" w:hAnsi="Symbol"/>
          <w:sz w:val="20"/>
        </w:rPr>
      </w:lvl>
    </w:lvlOverride>
  </w:num>
  <w:num w:numId="17" w16cid:durableId="266696178">
    <w:abstractNumId w:val="0"/>
    <w:lvlOverride w:ilvl="1">
      <w:lvl w:ilvl="1">
        <w:numFmt w:val="bullet"/>
        <w:lvlText w:val=""/>
        <w:lvlJc w:val="left"/>
        <w:pPr>
          <w:tabs>
            <w:tab w:val="num" w:pos="1440"/>
          </w:tabs>
          <w:ind w:left="1440" w:hanging="360"/>
        </w:pPr>
        <w:rPr>
          <w:rFonts w:hint="default" w:ascii="Symbol" w:hAnsi="Symbol"/>
          <w:sz w:val="20"/>
        </w:rPr>
      </w:lvl>
    </w:lvlOverride>
  </w:num>
  <w:num w:numId="18" w16cid:durableId="737751423">
    <w:abstractNumId w:val="0"/>
    <w:lvlOverride w:ilvl="1">
      <w:lvl w:ilvl="1">
        <w:numFmt w:val="bullet"/>
        <w:lvlText w:val=""/>
        <w:lvlJc w:val="left"/>
        <w:pPr>
          <w:tabs>
            <w:tab w:val="num" w:pos="1440"/>
          </w:tabs>
          <w:ind w:left="1440" w:hanging="360"/>
        </w:pPr>
        <w:rPr>
          <w:rFonts w:hint="default" w:ascii="Symbol" w:hAnsi="Symbol"/>
          <w:sz w:val="20"/>
        </w:rPr>
      </w:lvl>
    </w:lvlOverride>
  </w:num>
  <w:num w:numId="19" w16cid:durableId="246235739">
    <w:abstractNumId w:val="0"/>
    <w:lvlOverride w:ilvl="1">
      <w:lvl w:ilvl="1">
        <w:numFmt w:val="bullet"/>
        <w:lvlText w:val=""/>
        <w:lvlJc w:val="left"/>
        <w:pPr>
          <w:tabs>
            <w:tab w:val="num" w:pos="1440"/>
          </w:tabs>
          <w:ind w:left="1440" w:hanging="360"/>
        </w:pPr>
        <w:rPr>
          <w:rFonts w:hint="default" w:ascii="Symbol" w:hAnsi="Symbol"/>
          <w:sz w:val="20"/>
        </w:rPr>
      </w:lvl>
    </w:lvlOverride>
  </w:num>
  <w:num w:numId="20" w16cid:durableId="1585184812">
    <w:abstractNumId w:val="0"/>
    <w:lvlOverride w:ilvl="1">
      <w:lvl w:ilvl="1">
        <w:numFmt w:val="bullet"/>
        <w:lvlText w:val=""/>
        <w:lvlJc w:val="left"/>
        <w:pPr>
          <w:tabs>
            <w:tab w:val="num" w:pos="1440"/>
          </w:tabs>
          <w:ind w:left="1440" w:hanging="360"/>
        </w:pPr>
        <w:rPr>
          <w:rFonts w:hint="default" w:ascii="Symbol" w:hAnsi="Symbol"/>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8"/>
    <w:rsid w:val="000028DF"/>
    <w:rsid w:val="001434AD"/>
    <w:rsid w:val="002B4318"/>
    <w:rsid w:val="004C17B4"/>
    <w:rsid w:val="005A1EBE"/>
    <w:rsid w:val="006877CB"/>
    <w:rsid w:val="006B22AF"/>
    <w:rsid w:val="00786C7F"/>
    <w:rsid w:val="007E5B11"/>
    <w:rsid w:val="00812A80"/>
    <w:rsid w:val="00830365"/>
    <w:rsid w:val="009D35EB"/>
    <w:rsid w:val="00D02D26"/>
    <w:rsid w:val="00D71F25"/>
    <w:rsid w:val="00D7589B"/>
    <w:rsid w:val="00D87F63"/>
    <w:rsid w:val="34F40143"/>
    <w:rsid w:val="54AF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A3F2"/>
  <w15:chartTrackingRefBased/>
  <w15:docId w15:val="{2DB447AB-14AF-4309-9579-C9EB05B4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B4318"/>
    <w:pPr>
      <w:ind w:left="720"/>
      <w:contextualSpacing/>
    </w:pPr>
  </w:style>
  <w:style w:type="character" w:styleId="Strong">
    <w:name w:val="Strong"/>
    <w:basedOn w:val="DefaultParagraphFont"/>
    <w:uiPriority w:val="22"/>
    <w:qFormat/>
    <w:rsid w:val="002B4318"/>
    <w:rPr>
      <w:b/>
      <w:bCs/>
    </w:rPr>
  </w:style>
  <w:style w:type="paragraph" w:styleId="NormalWeb">
    <w:name w:val="Normal (Web)"/>
    <w:basedOn w:val="Normal"/>
    <w:uiPriority w:val="99"/>
    <w:semiHidden/>
    <w:unhideWhenUsed/>
    <w:rsid w:val="007E5B1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Header">
    <w:name w:val="header"/>
    <w:basedOn w:val="Normal"/>
    <w:link w:val="HeaderChar"/>
    <w:uiPriority w:val="99"/>
    <w:unhideWhenUsed/>
    <w:rsid w:val="00D02D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2D26"/>
  </w:style>
  <w:style w:type="paragraph" w:styleId="Footer">
    <w:name w:val="footer"/>
    <w:basedOn w:val="Normal"/>
    <w:link w:val="FooterChar"/>
    <w:uiPriority w:val="99"/>
    <w:unhideWhenUsed/>
    <w:rsid w:val="00D02D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5753">
      <w:bodyDiv w:val="1"/>
      <w:marLeft w:val="0"/>
      <w:marRight w:val="0"/>
      <w:marTop w:val="0"/>
      <w:marBottom w:val="0"/>
      <w:divBdr>
        <w:top w:val="none" w:sz="0" w:space="0" w:color="auto"/>
        <w:left w:val="none" w:sz="0" w:space="0" w:color="auto"/>
        <w:bottom w:val="none" w:sz="0" w:space="0" w:color="auto"/>
        <w:right w:val="none" w:sz="0" w:space="0" w:color="auto"/>
      </w:divBdr>
    </w:div>
    <w:div w:id="1748769116">
      <w:bodyDiv w:val="1"/>
      <w:marLeft w:val="0"/>
      <w:marRight w:val="0"/>
      <w:marTop w:val="0"/>
      <w:marBottom w:val="0"/>
      <w:divBdr>
        <w:top w:val="none" w:sz="0" w:space="0" w:color="auto"/>
        <w:left w:val="none" w:sz="0" w:space="0" w:color="auto"/>
        <w:bottom w:val="none" w:sz="0" w:space="0" w:color="auto"/>
        <w:right w:val="none" w:sz="0" w:space="0" w:color="auto"/>
      </w:divBdr>
    </w:div>
    <w:div w:id="212195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Kuehne + Nagel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Hateley, Stuart / Kuehne + Nagel / Ntg FO-XX</dc:creator>
  <keywords/>
  <dc:description/>
  <lastModifiedBy>Stuart Hateley</lastModifiedBy>
  <revision>4</revision>
  <dcterms:created xsi:type="dcterms:W3CDTF">2025-05-02T13:38:00.0000000Z</dcterms:created>
  <dcterms:modified xsi:type="dcterms:W3CDTF">2025-05-20T08:43:09.5388157Z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2024-11-26T12:55:27Z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e0f25221-f9f9-4593-8576-9d5abe2fac98</vt:lpwstr>
  </property>
  <property fmtid="{D5CDD505-2E9C-101B-9397-08002B2CF9AE}" pid="8" name="MSIP_Label_0828794a-ad25-45b2-b935-93f5b652d9d4_ContentBits">
    <vt:lpwstr>0</vt:lpwstr>
  </property>
</Properties>
</file>